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5B6" w:rsidRDefault="005625B6" w:rsidP="009A257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Review</w:t>
      </w:r>
      <w:r w:rsidR="00656C55">
        <w:rPr>
          <w:rFonts w:ascii="Times New Roman" w:hAnsi="Times New Roman" w:cs="Times New Roman"/>
          <w:sz w:val="24"/>
          <w:szCs w:val="24"/>
          <w:lang w:val="en-US"/>
        </w:rPr>
        <w:t xml:space="preserve"> of the full text proceeding</w:t>
      </w:r>
      <w:r w:rsidR="00112EF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56C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2EFF"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in</w:t>
      </w:r>
      <w:r w:rsidR="00656C55">
        <w:rPr>
          <w:rFonts w:ascii="Times New Roman" w:hAnsi="Times New Roman" w:cs="Times New Roman"/>
          <w:sz w:val="24"/>
          <w:szCs w:val="24"/>
          <w:lang w:val="en-US"/>
        </w:rPr>
        <w:t>ternational conference Days of Applied P</w:t>
      </w:r>
      <w:r>
        <w:rPr>
          <w:rFonts w:ascii="Times New Roman" w:hAnsi="Times New Roman" w:cs="Times New Roman"/>
          <w:sz w:val="24"/>
          <w:szCs w:val="24"/>
          <w:lang w:val="en-US"/>
        </w:rPr>
        <w:t>sychology</w:t>
      </w:r>
    </w:p>
    <w:p w:rsidR="009A2577" w:rsidRDefault="009A2577" w:rsidP="009A25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C16595" w:rsidRDefault="009A2577" w:rsidP="00EC4F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International Thematic Proceedings from the </w:t>
      </w:r>
      <w:r w:rsidRPr="00AA55E3">
        <w:rPr>
          <w:rFonts w:ascii="Times New Roman" w:hAnsi="Times New Roman" w:cs="Times New Roman"/>
          <w:i/>
          <w:sz w:val="24"/>
          <w:szCs w:val="24"/>
          <w:lang w:val="en-US"/>
        </w:rPr>
        <w:t>11</w:t>
      </w:r>
      <w:r w:rsidRPr="00AA55E3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th</w:t>
      </w:r>
      <w:r w:rsidRPr="00AA55E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International conference Days of Applied Psychology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held at the</w:t>
      </w:r>
      <w:r w:rsidR="00AA55E3">
        <w:rPr>
          <w:rFonts w:ascii="Times New Roman" w:hAnsi="Times New Roman" w:cs="Times New Roman"/>
          <w:sz w:val="24"/>
          <w:szCs w:val="24"/>
          <w:lang w:val="en-US"/>
        </w:rPr>
        <w:t xml:space="preserve"> Faculty of Philosophy in </w:t>
      </w:r>
      <w:r w:rsidR="00C16595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="00C16595">
        <w:t>š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have been revised by </w:t>
      </w:r>
      <w:r w:rsidR="00AA55E3">
        <w:rPr>
          <w:rFonts w:ascii="Times New Roman" w:hAnsi="Times New Roman" w:cs="Times New Roman"/>
          <w:sz w:val="24"/>
          <w:szCs w:val="24"/>
          <w:lang w:val="en-US"/>
        </w:rPr>
        <w:t>an international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scientific committee </w:t>
      </w:r>
      <w:r w:rsidR="00AA55E3">
        <w:rPr>
          <w:rFonts w:ascii="Times New Roman" w:hAnsi="Times New Roman" w:cs="Times New Roman"/>
          <w:sz w:val="24"/>
          <w:szCs w:val="24"/>
          <w:lang w:val="en-US"/>
        </w:rPr>
        <w:t xml:space="preserve">which includes prominent specialist from </w:t>
      </w:r>
      <w:r w:rsidR="00656C55">
        <w:rPr>
          <w:rFonts w:ascii="Times New Roman" w:hAnsi="Times New Roman" w:cs="Times New Roman"/>
          <w:sz w:val="24"/>
          <w:szCs w:val="24"/>
          <w:lang w:val="en-US"/>
        </w:rPr>
        <w:t>different psychological fields</w:t>
      </w:r>
      <w:r w:rsidR="00AA55E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656C55">
        <w:rPr>
          <w:rFonts w:ascii="Times New Roman" w:hAnsi="Times New Roman" w:cs="Times New Roman"/>
          <w:sz w:val="24"/>
          <w:szCs w:val="24"/>
          <w:lang w:val="en-US"/>
        </w:rPr>
        <w:t xml:space="preserve">The book contains </w:t>
      </w:r>
      <w:r w:rsidR="008B0B21">
        <w:rPr>
          <w:rFonts w:ascii="Times New Roman" w:hAnsi="Times New Roman" w:cs="Times New Roman"/>
          <w:sz w:val="24"/>
          <w:szCs w:val="24"/>
          <w:lang w:val="en-US"/>
        </w:rPr>
        <w:t xml:space="preserve">12 articles, which are grouped in four applied psychological disciplines (educational, clinical, individual differences and attachment research). </w:t>
      </w:r>
    </w:p>
    <w:p w:rsidR="0062343D" w:rsidRDefault="008B0B21" w:rsidP="00EC4F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All of the papers are </w:t>
      </w:r>
      <w:r w:rsidR="00372A67">
        <w:rPr>
          <w:rFonts w:ascii="Times New Roman" w:hAnsi="Times New Roman" w:cs="Times New Roman"/>
          <w:sz w:val="24"/>
          <w:szCs w:val="24"/>
          <w:lang w:val="en-US"/>
        </w:rPr>
        <w:t xml:space="preserve">clearly written and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technically sound regarding the methodology </w:t>
      </w:r>
      <w:r w:rsidR="00372A67">
        <w:rPr>
          <w:rFonts w:ascii="Times New Roman" w:hAnsi="Times New Roman" w:cs="Times New Roman"/>
          <w:sz w:val="24"/>
          <w:szCs w:val="24"/>
          <w:lang w:val="en-US"/>
        </w:rPr>
        <w:t xml:space="preserve">and analysis. The claims are supported by the data and discussed in the context of previous literature. Additionally, the references are adequate and appropriate. There is no doubt that publishing </w:t>
      </w:r>
      <w:r w:rsidR="000A0E68">
        <w:rPr>
          <w:rFonts w:ascii="Times New Roman" w:hAnsi="Times New Roman" w:cs="Times New Roman"/>
          <w:sz w:val="24"/>
          <w:szCs w:val="24"/>
          <w:lang w:val="en-US"/>
        </w:rPr>
        <w:t>this proceeding</w:t>
      </w:r>
      <w:r w:rsidR="00372A67">
        <w:rPr>
          <w:rFonts w:ascii="Times New Roman" w:hAnsi="Times New Roman" w:cs="Times New Roman"/>
          <w:sz w:val="24"/>
          <w:szCs w:val="24"/>
          <w:lang w:val="en-US"/>
        </w:rPr>
        <w:t xml:space="preserve"> of papers will contribute </w:t>
      </w:r>
      <w:r w:rsidR="000A0E68">
        <w:rPr>
          <w:rFonts w:ascii="Times New Roman" w:hAnsi="Times New Roman" w:cs="Times New Roman"/>
          <w:sz w:val="24"/>
          <w:szCs w:val="24"/>
          <w:lang w:val="en-US"/>
        </w:rPr>
        <w:t xml:space="preserve">to enlargement of the scientific knowledge and inspire further research. The topics that are covered are of importance for the research community </w:t>
      </w:r>
      <w:r w:rsidR="0062343D">
        <w:rPr>
          <w:rFonts w:ascii="Times New Roman" w:hAnsi="Times New Roman" w:cs="Times New Roman"/>
          <w:sz w:val="24"/>
          <w:szCs w:val="24"/>
          <w:lang w:val="en-US"/>
        </w:rPr>
        <w:t xml:space="preserve">with primary focus on one of the four applied </w:t>
      </w:r>
      <w:r w:rsidR="00890E8B">
        <w:rPr>
          <w:rFonts w:ascii="Times New Roman" w:hAnsi="Times New Roman" w:cs="Times New Roman"/>
          <w:sz w:val="24"/>
          <w:szCs w:val="24"/>
          <w:lang w:val="en-US"/>
        </w:rPr>
        <w:t>psychological fields contained in</w:t>
      </w:r>
      <w:r w:rsidR="0062343D">
        <w:rPr>
          <w:rFonts w:ascii="Times New Roman" w:hAnsi="Times New Roman" w:cs="Times New Roman"/>
          <w:sz w:val="24"/>
          <w:szCs w:val="24"/>
          <w:lang w:val="en-US"/>
        </w:rPr>
        <w:t xml:space="preserve"> the book, but certainly will be interesting for the general scientific community of psychologists and closely related disciplines. Having all this said, this book </w:t>
      </w:r>
      <w:r w:rsidR="00890E8B">
        <w:rPr>
          <w:rFonts w:ascii="Times New Roman" w:hAnsi="Times New Roman" w:cs="Times New Roman"/>
          <w:sz w:val="24"/>
          <w:szCs w:val="24"/>
          <w:lang w:val="en-US"/>
        </w:rPr>
        <w:t xml:space="preserve">definitely </w:t>
      </w:r>
      <w:r w:rsidR="0062343D">
        <w:rPr>
          <w:rFonts w:ascii="Times New Roman" w:hAnsi="Times New Roman" w:cs="Times New Roman"/>
          <w:sz w:val="24"/>
          <w:szCs w:val="24"/>
          <w:lang w:val="en-US"/>
        </w:rPr>
        <w:t>satisfies</w:t>
      </w:r>
      <w:r w:rsidR="00890E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343D">
        <w:rPr>
          <w:rFonts w:ascii="Times New Roman" w:hAnsi="Times New Roman" w:cs="Times New Roman"/>
          <w:sz w:val="24"/>
          <w:szCs w:val="24"/>
          <w:lang w:val="en-US"/>
        </w:rPr>
        <w:t>scientific criteria for publication.</w:t>
      </w:r>
    </w:p>
    <w:p w:rsidR="00890E8B" w:rsidRDefault="00890E8B" w:rsidP="009A25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12EFF" w:rsidRDefault="00112EFF" w:rsidP="00112EF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Filip Sulejmanov,</w:t>
      </w:r>
    </w:p>
    <w:p w:rsidR="00112EFF" w:rsidRDefault="00112EFF" w:rsidP="00112EF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PhD student assistant at Ss Cyril and Methodius University, Skopje</w:t>
      </w:r>
    </w:p>
    <w:p w:rsidR="0062343D" w:rsidRDefault="0062343D" w:rsidP="009A25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B0B21" w:rsidRDefault="0062343D" w:rsidP="009A25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C16595" w:rsidRPr="005625B6" w:rsidRDefault="00C16595" w:rsidP="009A25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C16595" w:rsidRPr="005625B6" w:rsidSect="00AE6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044366"/>
    <w:rsid w:val="000A0E68"/>
    <w:rsid w:val="00112EFF"/>
    <w:rsid w:val="00372A67"/>
    <w:rsid w:val="005302CC"/>
    <w:rsid w:val="005625B6"/>
    <w:rsid w:val="0062343D"/>
    <w:rsid w:val="00656C55"/>
    <w:rsid w:val="0078153E"/>
    <w:rsid w:val="00890E8B"/>
    <w:rsid w:val="008B0B21"/>
    <w:rsid w:val="009A2577"/>
    <w:rsid w:val="00AA55E3"/>
    <w:rsid w:val="00AE61C8"/>
    <w:rsid w:val="00C16595"/>
    <w:rsid w:val="00CE0C61"/>
    <w:rsid w:val="00E5592A"/>
    <w:rsid w:val="00EC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D917F-6D89-4F8F-A17F-E0E75899B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E61C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Korisnik</cp:lastModifiedBy>
  <cp:revision>2</cp:revision>
  <dcterms:created xsi:type="dcterms:W3CDTF">2017-06-12T12:26:00Z</dcterms:created>
  <dcterms:modified xsi:type="dcterms:W3CDTF">2017-06-12T12:26:00Z</dcterms:modified>
</cp:coreProperties>
</file>